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0E" w:rsidRPr="009D2DDA" w:rsidRDefault="0037650E" w:rsidP="0037650E">
      <w:pPr>
        <w:pStyle w:val="Heading4"/>
      </w:pPr>
      <w:bookmarkStart w:id="0" w:name="_Toc335807766"/>
      <w:r w:rsidRPr="009D2DDA">
        <w:t>1</w:t>
      </w:r>
      <w:r w:rsidR="00B869C5">
        <w:t>3</w:t>
      </w:r>
      <w:r w:rsidRPr="009D2DDA">
        <w:t>.  Foreign Service Program</w:t>
      </w:r>
      <w:bookmarkEnd w:id="0"/>
    </w:p>
    <w:p w:rsidR="0037650E" w:rsidRPr="009D2DDA" w:rsidRDefault="0037650E" w:rsidP="0037650E">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37650E" w:rsidRPr="009D2DDA" w:rsidTr="00115DBF">
        <w:tc>
          <w:tcPr>
            <w:tcW w:w="1728" w:type="dxa"/>
          </w:tcPr>
          <w:p w:rsidR="0037650E" w:rsidRPr="009D2DDA" w:rsidRDefault="0037650E" w:rsidP="00115DBF">
            <w:pPr>
              <w:pStyle w:val="Heading5"/>
            </w:pPr>
            <w:bookmarkStart w:id="1" w:name="_Toc335807767"/>
            <w:r w:rsidRPr="009D2DDA">
              <w:t>Introduction</w:t>
            </w:r>
            <w:bookmarkEnd w:id="1"/>
          </w:p>
        </w:tc>
        <w:tc>
          <w:tcPr>
            <w:tcW w:w="7740" w:type="dxa"/>
          </w:tcPr>
          <w:p w:rsidR="0037650E" w:rsidRPr="009D2DDA" w:rsidRDefault="0037650E" w:rsidP="00115DBF">
            <w:pPr>
              <w:pStyle w:val="BlockText"/>
            </w:pPr>
            <w:r w:rsidRPr="009D2DDA">
              <w:t>This topic provides information on the Foreign Service Program.</w:t>
            </w:r>
          </w:p>
        </w:tc>
      </w:tr>
    </w:tbl>
    <w:p w:rsidR="0037650E" w:rsidRPr="009D2DDA" w:rsidRDefault="0037650E" w:rsidP="0037650E">
      <w:pPr>
        <w:pStyle w:val="BlockLine"/>
      </w:pPr>
    </w:p>
    <w:tbl>
      <w:tblPr>
        <w:tblW w:w="0" w:type="auto"/>
        <w:tblLayout w:type="fixed"/>
        <w:tblLook w:val="0000" w:firstRow="0" w:lastRow="0" w:firstColumn="0" w:lastColumn="0" w:noHBand="0" w:noVBand="0"/>
      </w:tblPr>
      <w:tblGrid>
        <w:gridCol w:w="1728"/>
        <w:gridCol w:w="7740"/>
      </w:tblGrid>
      <w:tr w:rsidR="0037650E" w:rsidRPr="009D2DDA" w:rsidTr="00115DBF">
        <w:tc>
          <w:tcPr>
            <w:tcW w:w="1728" w:type="dxa"/>
          </w:tcPr>
          <w:p w:rsidR="0037650E" w:rsidRPr="009D2DDA" w:rsidRDefault="0037650E" w:rsidP="00115DBF">
            <w:pPr>
              <w:pStyle w:val="Heading5"/>
            </w:pPr>
            <w:bookmarkStart w:id="2" w:name="_Toc335807768"/>
            <w:r w:rsidRPr="009D2DDA">
              <w:t>Change Date</w:t>
            </w:r>
            <w:bookmarkEnd w:id="2"/>
          </w:p>
        </w:tc>
        <w:tc>
          <w:tcPr>
            <w:tcW w:w="7740" w:type="dxa"/>
          </w:tcPr>
          <w:p w:rsidR="0037650E" w:rsidRPr="009D2DDA" w:rsidRDefault="0037650E" w:rsidP="00115DBF">
            <w:pPr>
              <w:pStyle w:val="BlockText"/>
            </w:pPr>
            <w:r>
              <w:t>Initial content load September 2012</w:t>
            </w:r>
          </w:p>
        </w:tc>
      </w:tr>
    </w:tbl>
    <w:p w:rsidR="0037650E" w:rsidRPr="009D2DDA" w:rsidRDefault="0037650E" w:rsidP="0037650E">
      <w:pPr>
        <w:pStyle w:val="BlockLine"/>
      </w:pPr>
    </w:p>
    <w:tbl>
      <w:tblPr>
        <w:tblW w:w="0" w:type="auto"/>
        <w:tblLayout w:type="fixed"/>
        <w:tblLook w:val="0000" w:firstRow="0" w:lastRow="0" w:firstColumn="0" w:lastColumn="0" w:noHBand="0" w:noVBand="0"/>
      </w:tblPr>
      <w:tblGrid>
        <w:gridCol w:w="1728"/>
        <w:gridCol w:w="7740"/>
      </w:tblGrid>
      <w:tr w:rsidR="0037650E" w:rsidRPr="009D2DDA" w:rsidTr="00115DBF">
        <w:tc>
          <w:tcPr>
            <w:tcW w:w="1728" w:type="dxa"/>
          </w:tcPr>
          <w:p w:rsidR="0037650E" w:rsidRPr="009D2DDA" w:rsidRDefault="0037650E" w:rsidP="00115DBF">
            <w:pPr>
              <w:pStyle w:val="Heading5"/>
            </w:pPr>
            <w:bookmarkStart w:id="3" w:name="_Toc335807769"/>
            <w:r w:rsidRPr="009D2DDA">
              <w:t>a. Benefits and Services of the Foreign Service Program</w:t>
            </w:r>
            <w:bookmarkEnd w:id="3"/>
          </w:p>
        </w:tc>
        <w:tc>
          <w:tcPr>
            <w:tcW w:w="7740" w:type="dxa"/>
          </w:tcPr>
          <w:p w:rsidR="0037650E" w:rsidRPr="009D2DDA" w:rsidRDefault="0037650E" w:rsidP="00115DBF">
            <w:pPr>
              <w:pStyle w:val="BlockText"/>
            </w:pPr>
            <w:r w:rsidRPr="009D2DDA">
              <w:t xml:space="preserve">The Foreign Service Program provides VA benefits, and services to U.S. Veterans and their families who live overseas.  The Foreign Service Nationals (FSN), employees of the U.S. Department of State, administers the program.  </w:t>
            </w:r>
          </w:p>
          <w:p w:rsidR="0037650E" w:rsidRPr="009D2DDA" w:rsidRDefault="0037650E" w:rsidP="00115DBF">
            <w:pPr>
              <w:pStyle w:val="BlockText"/>
            </w:pPr>
          </w:p>
          <w:p w:rsidR="0037650E" w:rsidRPr="009D2DDA" w:rsidRDefault="0037650E" w:rsidP="00115DBF">
            <w:pPr>
              <w:pStyle w:val="BlockText"/>
            </w:pPr>
            <w:r w:rsidRPr="009D2DDA">
              <w:t xml:space="preserve">Virtually all monetary benefits (compensation, pension, burial, education) administered by VA are payable regardless of nationality or place of residence.  </w:t>
            </w:r>
          </w:p>
          <w:p w:rsidR="0037650E" w:rsidRPr="009D2DDA" w:rsidRDefault="0037650E" w:rsidP="00115DBF">
            <w:pPr>
              <w:pStyle w:val="BlockText"/>
            </w:pPr>
          </w:p>
          <w:p w:rsidR="0037650E" w:rsidRDefault="0037650E" w:rsidP="00115DBF">
            <w:pPr>
              <w:pStyle w:val="BlockText"/>
            </w:pPr>
            <w:r w:rsidRPr="009D2DDA">
              <w:t>There are, however, some program limitations in foreign jurisdictions</w:t>
            </w:r>
            <w:r>
              <w:t>:</w:t>
            </w:r>
          </w:p>
          <w:p w:rsidR="0037650E" w:rsidRDefault="0037650E" w:rsidP="00115DBF">
            <w:pPr>
              <w:pStyle w:val="BlockText"/>
            </w:pPr>
          </w:p>
          <w:p w:rsidR="0037650E" w:rsidRDefault="0037650E" w:rsidP="00115DBF">
            <w:pPr>
              <w:pStyle w:val="BulletText1"/>
            </w:pPr>
            <w:r w:rsidRPr="009D2DDA">
              <w:t xml:space="preserve"> </w:t>
            </w:r>
            <w:proofErr w:type="gramStart"/>
            <w:r>
              <w:t>r</w:t>
            </w:r>
            <w:r w:rsidRPr="009D2DDA">
              <w:t>eimbursed</w:t>
            </w:r>
            <w:proofErr w:type="gramEnd"/>
            <w:r w:rsidRPr="009D2DDA">
              <w:t xml:space="preserve"> medical treatment is limited to treatment of adjudicated service-connected disabilities</w:t>
            </w:r>
            <w:r>
              <w:t>.</w:t>
            </w:r>
          </w:p>
          <w:p w:rsidR="0037650E" w:rsidRDefault="0037650E" w:rsidP="00115DBF">
            <w:pPr>
              <w:pStyle w:val="BulletText1"/>
            </w:pPr>
            <w:proofErr w:type="gramStart"/>
            <w:r>
              <w:t>h</w:t>
            </w:r>
            <w:r w:rsidRPr="009D2DDA">
              <w:t>ome</w:t>
            </w:r>
            <w:proofErr w:type="gramEnd"/>
            <w:r w:rsidRPr="009D2DDA">
              <w:t xml:space="preserve"> loan guaranty benefits are available only in selected </w:t>
            </w:r>
            <w:smartTag w:uri="urn:schemas-microsoft-com:office:smarttags" w:element="place">
              <w:smartTag w:uri="urn:schemas-microsoft-com:office:smarttags" w:element="country-region">
                <w:r w:rsidRPr="009D2DDA">
                  <w:t>U.S.</w:t>
                </w:r>
              </w:smartTag>
            </w:smartTag>
            <w:r w:rsidRPr="009D2DDA">
              <w:t xml:space="preserve"> territories and possessions</w:t>
            </w:r>
            <w:r>
              <w:t>.</w:t>
            </w:r>
          </w:p>
          <w:p w:rsidR="0037650E" w:rsidRPr="009D2DDA" w:rsidRDefault="0037650E" w:rsidP="00115DBF">
            <w:pPr>
              <w:pStyle w:val="BulletText1"/>
            </w:pPr>
            <w:proofErr w:type="gramStart"/>
            <w:r>
              <w:t>e</w:t>
            </w:r>
            <w:r w:rsidRPr="009D2DDA">
              <w:t>ducational</w:t>
            </w:r>
            <w:proofErr w:type="gramEnd"/>
            <w:r w:rsidRPr="009D2DDA">
              <w:t xml:space="preserve"> benefits are limited to approved degree granting programs in </w:t>
            </w:r>
            <w:r w:rsidRPr="005A13F1">
              <w:t>institutions of higher learning.</w:t>
            </w:r>
          </w:p>
        </w:tc>
      </w:tr>
    </w:tbl>
    <w:p w:rsidR="0037650E" w:rsidRPr="009D2DDA" w:rsidRDefault="0037650E" w:rsidP="0037650E">
      <w:pPr>
        <w:pStyle w:val="BlockLine"/>
      </w:pPr>
    </w:p>
    <w:tbl>
      <w:tblPr>
        <w:tblW w:w="0" w:type="auto"/>
        <w:tblLayout w:type="fixed"/>
        <w:tblLook w:val="0000" w:firstRow="0" w:lastRow="0" w:firstColumn="0" w:lastColumn="0" w:noHBand="0" w:noVBand="0"/>
      </w:tblPr>
      <w:tblGrid>
        <w:gridCol w:w="1728"/>
        <w:gridCol w:w="7740"/>
      </w:tblGrid>
      <w:tr w:rsidR="0037650E" w:rsidRPr="009D2DDA" w:rsidTr="00115DBF">
        <w:tc>
          <w:tcPr>
            <w:tcW w:w="1728" w:type="dxa"/>
          </w:tcPr>
          <w:p w:rsidR="0037650E" w:rsidRPr="009D2DDA" w:rsidRDefault="0037650E" w:rsidP="00115DBF">
            <w:pPr>
              <w:pStyle w:val="Heading5"/>
            </w:pPr>
            <w:bookmarkStart w:id="4" w:name="_Toc335807770"/>
            <w:r w:rsidRPr="009D2DDA">
              <w:t>b. Program Oversight of the Foreign Service Program</w:t>
            </w:r>
            <w:bookmarkEnd w:id="4"/>
          </w:p>
        </w:tc>
        <w:tc>
          <w:tcPr>
            <w:tcW w:w="7740" w:type="dxa"/>
          </w:tcPr>
          <w:p w:rsidR="0037650E" w:rsidRPr="009D2DDA" w:rsidRDefault="0037650E" w:rsidP="00115DBF">
            <w:pPr>
              <w:pStyle w:val="BlockText"/>
            </w:pPr>
            <w:r w:rsidRPr="009D2DDA">
              <w:t>The Benefits Assistance Service (BAS), Client Servic</w:t>
            </w:r>
            <w:r>
              <w:t>es</w:t>
            </w:r>
            <w:r w:rsidRPr="009D2DDA">
              <w:t xml:space="preserve"> Outreach Staff, currently monitors service delivery overseas.  As such, the staff is responsible for assessing the quality of assistance available to Veterans at American embassies and consulates and district offices of Veterans Affairs Canada.  The staff also evaluates the quality of service provided by involved VA offices to American embassies and consulates and Veterans Affairs Canada.</w:t>
            </w:r>
          </w:p>
          <w:p w:rsidR="0037650E" w:rsidRPr="009D2DDA" w:rsidRDefault="0037650E" w:rsidP="00115DBF">
            <w:pPr>
              <w:pStyle w:val="BlockText"/>
            </w:pPr>
          </w:p>
          <w:p w:rsidR="0037650E" w:rsidRDefault="0037650E" w:rsidP="00115DBF">
            <w:pPr>
              <w:pStyle w:val="BlockText"/>
            </w:pPr>
            <w:r w:rsidRPr="009D2DDA">
              <w:t>The BAS Staff is involved in a myriad of other activities associated with the foreign program such as</w:t>
            </w:r>
            <w:r>
              <w:t>:</w:t>
            </w:r>
          </w:p>
          <w:p w:rsidR="0037650E" w:rsidRDefault="0037650E" w:rsidP="00115DBF">
            <w:pPr>
              <w:pStyle w:val="BlockText"/>
            </w:pPr>
          </w:p>
          <w:p w:rsidR="0037650E" w:rsidRPr="005A13F1" w:rsidRDefault="0037650E" w:rsidP="00115DBF">
            <w:pPr>
              <w:pStyle w:val="BulletText1"/>
              <w:rPr>
                <w:rFonts w:ascii="Arial" w:hAnsi="Arial" w:cs="Arial"/>
              </w:rPr>
            </w:pPr>
            <w:proofErr w:type="gramStart"/>
            <w:r>
              <w:t>d</w:t>
            </w:r>
            <w:r w:rsidRPr="009D2DDA">
              <w:t>eveloping</w:t>
            </w:r>
            <w:proofErr w:type="gramEnd"/>
            <w:r w:rsidRPr="009D2DDA">
              <w:t xml:space="preserve"> procedures and monitoring delivery of burial markers, headstones and burial flags overseas</w:t>
            </w:r>
            <w:r>
              <w:t>.</w:t>
            </w:r>
          </w:p>
          <w:p w:rsidR="0037650E" w:rsidRPr="005A13F1" w:rsidRDefault="0037650E" w:rsidP="00115DBF">
            <w:pPr>
              <w:pStyle w:val="BulletText1"/>
              <w:rPr>
                <w:rFonts w:ascii="Arial" w:hAnsi="Arial" w:cs="Arial"/>
              </w:rPr>
            </w:pPr>
            <w:proofErr w:type="gramStart"/>
            <w:r>
              <w:t>s</w:t>
            </w:r>
            <w:r w:rsidRPr="009D2DDA">
              <w:t>upplying</w:t>
            </w:r>
            <w:proofErr w:type="gramEnd"/>
            <w:r w:rsidRPr="009D2DDA">
              <w:t xml:space="preserve"> embassies, consulates and Veterans Affairs Canada with VA pamphlets and applications</w:t>
            </w:r>
            <w:r>
              <w:t>.</w:t>
            </w:r>
          </w:p>
          <w:p w:rsidR="0037650E" w:rsidRPr="009D2DDA" w:rsidRDefault="0037650E" w:rsidP="00115DBF">
            <w:pPr>
              <w:pStyle w:val="BulletText1"/>
              <w:rPr>
                <w:rFonts w:ascii="Arial" w:hAnsi="Arial" w:cs="Arial"/>
              </w:rPr>
            </w:pPr>
            <w:proofErr w:type="gramStart"/>
            <w:r>
              <w:t>t</w:t>
            </w:r>
            <w:r w:rsidRPr="009D2DDA">
              <w:t>roubleshooting</w:t>
            </w:r>
            <w:proofErr w:type="gramEnd"/>
            <w:r w:rsidRPr="009D2DDA">
              <w:t xml:space="preserve"> for Veterans inquiries.</w:t>
            </w:r>
          </w:p>
          <w:p w:rsidR="0037650E" w:rsidRPr="009D2DDA" w:rsidRDefault="0037650E" w:rsidP="00115DBF">
            <w:pPr>
              <w:pStyle w:val="BlockText"/>
            </w:pPr>
          </w:p>
        </w:tc>
      </w:tr>
    </w:tbl>
    <w:p w:rsidR="0037650E" w:rsidRDefault="0037650E" w:rsidP="0037650E">
      <w:pPr>
        <w:pStyle w:val="ContinuedOnNextPa"/>
      </w:pPr>
      <w:r>
        <w:t>Continued on next page</w:t>
      </w:r>
    </w:p>
    <w:p w:rsidR="0037650E" w:rsidRDefault="0037650E" w:rsidP="0037650E">
      <w:pPr>
        <w:pStyle w:val="MapTitleContinued"/>
      </w:pPr>
    </w:p>
    <w:p w:rsidR="0037650E" w:rsidRDefault="0037650E" w:rsidP="0037650E">
      <w:pPr>
        <w:pStyle w:val="MapTitleContinued"/>
        <w:rPr>
          <w:b w:val="0"/>
          <w:sz w:val="24"/>
        </w:rPr>
      </w:pPr>
      <w:r w:rsidRPr="009A4D02">
        <w:br w:type="page"/>
      </w:r>
      <w:fldSimple w:instr=" STYLEREF &quot;Map Title&quot; ">
        <w:r>
          <w:rPr>
            <w:noProof/>
          </w:rPr>
          <w:t>1</w:t>
        </w:r>
        <w:r w:rsidR="00B869C5">
          <w:rPr>
            <w:noProof/>
          </w:rPr>
          <w:t>3</w:t>
        </w:r>
        <w:r>
          <w:rPr>
            <w:noProof/>
          </w:rPr>
          <w:t>.  Foreign Service Program</w:t>
        </w:r>
      </w:fldSimple>
      <w:r w:rsidRPr="009A4D02">
        <w:t xml:space="preserve">, </w:t>
      </w:r>
      <w:r w:rsidRPr="009A4D02">
        <w:rPr>
          <w:b w:val="0"/>
          <w:sz w:val="24"/>
        </w:rPr>
        <w:t>Continued</w:t>
      </w:r>
    </w:p>
    <w:p w:rsidR="0037650E" w:rsidRPr="009A4D02" w:rsidRDefault="0037650E" w:rsidP="0037650E">
      <w:pPr>
        <w:pStyle w:val="BlockLine"/>
      </w:pPr>
    </w:p>
    <w:tbl>
      <w:tblPr>
        <w:tblW w:w="0" w:type="auto"/>
        <w:tblLayout w:type="fixed"/>
        <w:tblLook w:val="0000" w:firstRow="0" w:lastRow="0" w:firstColumn="0" w:lastColumn="0" w:noHBand="0" w:noVBand="0"/>
      </w:tblPr>
      <w:tblGrid>
        <w:gridCol w:w="1728"/>
        <w:gridCol w:w="7740"/>
      </w:tblGrid>
      <w:tr w:rsidR="0037650E" w:rsidRPr="009D2DDA" w:rsidTr="00115DBF">
        <w:tc>
          <w:tcPr>
            <w:tcW w:w="1728" w:type="dxa"/>
          </w:tcPr>
          <w:p w:rsidR="0037650E" w:rsidRPr="009D2DDA" w:rsidRDefault="0037650E" w:rsidP="00115DBF">
            <w:pPr>
              <w:pStyle w:val="Heading5"/>
            </w:pPr>
            <w:bookmarkStart w:id="5" w:name="_Toc335807771"/>
            <w:r w:rsidRPr="009D2DDA">
              <w:t>c. Claims Processing for Foreign Compensation and Pension Claims</w:t>
            </w:r>
            <w:bookmarkEnd w:id="5"/>
          </w:p>
        </w:tc>
        <w:tc>
          <w:tcPr>
            <w:tcW w:w="7740" w:type="dxa"/>
          </w:tcPr>
          <w:p w:rsidR="0037650E" w:rsidRDefault="0037650E" w:rsidP="00115DBF">
            <w:pPr>
              <w:pStyle w:val="BlockText"/>
            </w:pPr>
            <w:r w:rsidRPr="009D2DDA">
              <w:t>The Houston VA Regional Office processes claims from</w:t>
            </w:r>
            <w:r>
              <w:t>:</w:t>
            </w:r>
          </w:p>
          <w:p w:rsidR="0037650E" w:rsidRDefault="0037650E" w:rsidP="00115DBF">
            <w:pPr>
              <w:pStyle w:val="BlockText"/>
            </w:pPr>
          </w:p>
          <w:p w:rsidR="0037650E" w:rsidRDefault="0037650E" w:rsidP="00115DBF">
            <w:pPr>
              <w:pStyle w:val="BulletText1"/>
            </w:pPr>
            <w:r w:rsidRPr="009D2DDA">
              <w:t xml:space="preserve"> </w:t>
            </w:r>
            <w:smartTag w:uri="urn:schemas-microsoft-com:office:smarttags" w:element="place">
              <w:smartTag w:uri="urn:schemas-microsoft-com:office:smarttags" w:element="country-region">
                <w:r w:rsidRPr="009D2DDA">
                  <w:t>Mexico</w:t>
                </w:r>
              </w:smartTag>
            </w:smartTag>
          </w:p>
          <w:p w:rsidR="0037650E" w:rsidRDefault="0037650E" w:rsidP="00115DBF">
            <w:pPr>
              <w:pStyle w:val="BulletText1"/>
            </w:pPr>
            <w:r>
              <w:t xml:space="preserve"> </w:t>
            </w:r>
            <w:r w:rsidRPr="009D2DDA">
              <w:t xml:space="preserve">South and </w:t>
            </w:r>
            <w:smartTag w:uri="urn:schemas-microsoft-com:office:smarttags" w:element="place">
              <w:r w:rsidRPr="009D2DDA">
                <w:t>Central America</w:t>
              </w:r>
            </w:smartTag>
            <w:r>
              <w:t>,</w:t>
            </w:r>
            <w:r w:rsidRPr="009D2DDA">
              <w:t xml:space="preserve"> and</w:t>
            </w:r>
          </w:p>
          <w:p w:rsidR="0037650E" w:rsidRDefault="0037650E" w:rsidP="00115DBF">
            <w:pPr>
              <w:pStyle w:val="BulletText1"/>
            </w:pPr>
            <w:r>
              <w:t xml:space="preserve"> </w:t>
            </w:r>
            <w:proofErr w:type="gramStart"/>
            <w:r w:rsidRPr="009D2DDA">
              <w:t>the</w:t>
            </w:r>
            <w:proofErr w:type="gramEnd"/>
            <w:r w:rsidRPr="009D2DDA">
              <w:t xml:space="preserve"> </w:t>
            </w:r>
            <w:smartTag w:uri="urn:schemas-microsoft-com:office:smarttags" w:element="place">
              <w:r w:rsidRPr="009D2DDA">
                <w:t>Caribbean</w:t>
              </w:r>
            </w:smartTag>
            <w:r w:rsidRPr="009D2DDA">
              <w:t xml:space="preserve">.  </w:t>
            </w:r>
          </w:p>
          <w:p w:rsidR="0037650E" w:rsidRDefault="0037650E" w:rsidP="00115DBF">
            <w:pPr>
              <w:pStyle w:val="BlockText"/>
            </w:pPr>
          </w:p>
          <w:p w:rsidR="0037650E" w:rsidRDefault="0037650E" w:rsidP="00115DBF">
            <w:pPr>
              <w:pStyle w:val="BlockText"/>
            </w:pPr>
            <w:r w:rsidRPr="009D2DDA">
              <w:t xml:space="preserve">The Pittsburgh VA Regional Office has responsibility for processing foreign compensation claims from all other countries with the exception of </w:t>
            </w:r>
            <w:smartTag w:uri="urn:schemas-microsoft-com:office:smarttags" w:element="country-region">
              <w:r w:rsidRPr="009D2DDA">
                <w:t>Canada</w:t>
              </w:r>
            </w:smartTag>
            <w:r w:rsidRPr="009D2DDA">
              <w:t xml:space="preserve"> and the </w:t>
            </w:r>
            <w:smartTag w:uri="urn:schemas-microsoft-com:office:smarttags" w:element="place">
              <w:smartTag w:uri="urn:schemas-microsoft-com:office:smarttags" w:element="country-region">
                <w:r w:rsidRPr="009D2DDA">
                  <w:t>Philippines</w:t>
                </w:r>
              </w:smartTag>
            </w:smartTag>
            <w:r w:rsidRPr="009D2DDA">
              <w:t xml:space="preserve">.  </w:t>
            </w:r>
          </w:p>
          <w:p w:rsidR="0037650E" w:rsidRDefault="0037650E" w:rsidP="00115DBF">
            <w:pPr>
              <w:pStyle w:val="BlockText"/>
            </w:pPr>
          </w:p>
          <w:p w:rsidR="0037650E" w:rsidRPr="009D2DDA" w:rsidRDefault="0037650E" w:rsidP="00115DBF">
            <w:pPr>
              <w:pStyle w:val="BlockText"/>
            </w:pPr>
            <w:r w:rsidRPr="009D2DDA">
              <w:t xml:space="preserve">The VA Regional Office Center in White River Junction handles benefit claims from </w:t>
            </w:r>
            <w:smartTag w:uri="urn:schemas-microsoft-com:office:smarttags" w:element="country-region">
              <w:r w:rsidRPr="009D2DDA">
                <w:t>Canada</w:t>
              </w:r>
            </w:smartTag>
            <w:r w:rsidRPr="009D2DDA">
              <w:t xml:space="preserve">, the VA Regional Office in </w:t>
            </w:r>
            <w:smartTag w:uri="urn:schemas-microsoft-com:office:smarttags" w:element="City">
              <w:r w:rsidRPr="009D2DDA">
                <w:t>Manila</w:t>
              </w:r>
            </w:smartTag>
            <w:r w:rsidRPr="009D2DDA">
              <w:t xml:space="preserve"> process the compensation and pension claims in the </w:t>
            </w:r>
            <w:smartTag w:uri="urn:schemas-microsoft-com:office:smarttags" w:element="place">
              <w:smartTag w:uri="urn:schemas-microsoft-com:office:smarttags" w:element="country-region">
                <w:r w:rsidRPr="009D2DDA">
                  <w:t>Philippines</w:t>
                </w:r>
              </w:smartTag>
            </w:smartTag>
            <w:r w:rsidRPr="009D2DDA">
              <w:t xml:space="preserve">.  </w:t>
            </w:r>
          </w:p>
          <w:p w:rsidR="0037650E" w:rsidRPr="009D2DDA" w:rsidRDefault="0037650E" w:rsidP="00115DBF">
            <w:pPr>
              <w:pStyle w:val="BlockText"/>
            </w:pPr>
          </w:p>
          <w:p w:rsidR="0037650E" w:rsidRDefault="0037650E" w:rsidP="00115DBF">
            <w:pPr>
              <w:pStyle w:val="BlockText"/>
            </w:pPr>
            <w:r w:rsidRPr="009D2DDA">
              <w:t xml:space="preserve">The </w:t>
            </w:r>
            <w:smartTag w:uri="urn:schemas-microsoft-com:office:smarttags" w:element="PlaceName">
              <w:r w:rsidRPr="009D2DDA">
                <w:t>Pension</w:t>
              </w:r>
            </w:smartTag>
            <w:r w:rsidRPr="009D2DDA">
              <w:t xml:space="preserve"> </w:t>
            </w:r>
            <w:smartTag w:uri="urn:schemas-microsoft-com:office:smarttags" w:element="PlaceName">
              <w:r w:rsidRPr="009D2DDA">
                <w:t>Ma</w:t>
              </w:r>
              <w:r>
                <w:t>nagement</w:t>
              </w:r>
            </w:smartTag>
            <w:r>
              <w:t xml:space="preserve">  </w:t>
            </w:r>
            <w:smartTag w:uri="urn:schemas-microsoft-com:office:smarttags" w:element="PlaceType">
              <w:r w:rsidRPr="009D2DDA">
                <w:t>Center</w:t>
              </w:r>
            </w:smartTag>
            <w:r w:rsidRPr="009D2DDA">
              <w:t xml:space="preserve"> located in </w:t>
            </w:r>
            <w:smartTag w:uri="urn:schemas-microsoft-com:office:smarttags" w:element="place">
              <w:smartTag w:uri="urn:schemas-microsoft-com:office:smarttags" w:element="City">
                <w:r w:rsidRPr="009D2DDA">
                  <w:t>St. Paul</w:t>
                </w:r>
              </w:smartTag>
              <w:r w:rsidRPr="009D2DDA">
                <w:t xml:space="preserve">, </w:t>
              </w:r>
              <w:smartTag w:uri="urn:schemas-microsoft-com:office:smarttags" w:element="State">
                <w:r w:rsidRPr="009D2DDA">
                  <w:t>MN</w:t>
                </w:r>
              </w:smartTag>
            </w:smartTag>
            <w:r w:rsidRPr="009D2DDA">
              <w:t xml:space="preserve"> processes the pension claims from</w:t>
            </w:r>
            <w:r>
              <w:t>:</w:t>
            </w:r>
          </w:p>
          <w:p w:rsidR="0037650E" w:rsidRDefault="0037650E" w:rsidP="00115DBF">
            <w:pPr>
              <w:pStyle w:val="BlockText"/>
            </w:pPr>
          </w:p>
          <w:p w:rsidR="0037650E" w:rsidRDefault="0037650E" w:rsidP="00115DBF">
            <w:pPr>
              <w:pStyle w:val="BulletText1"/>
            </w:pPr>
            <w:r w:rsidRPr="009D2DDA">
              <w:t xml:space="preserve"> </w:t>
            </w:r>
            <w:smartTag w:uri="urn:schemas-microsoft-com:office:smarttags" w:element="place">
              <w:smartTag w:uri="urn:schemas-microsoft-com:office:smarttags" w:element="country-region">
                <w:r w:rsidRPr="009D2DDA">
                  <w:t>Mexico</w:t>
                </w:r>
              </w:smartTag>
            </w:smartTag>
          </w:p>
          <w:p w:rsidR="0037650E" w:rsidRDefault="0037650E" w:rsidP="00115DBF">
            <w:pPr>
              <w:pStyle w:val="BulletText1"/>
            </w:pPr>
            <w:r>
              <w:t xml:space="preserve"> </w:t>
            </w:r>
            <w:r w:rsidRPr="009D2DDA">
              <w:t xml:space="preserve">Central and </w:t>
            </w:r>
            <w:smartTag w:uri="urn:schemas-microsoft-com:office:smarttags" w:element="place">
              <w:r w:rsidRPr="009D2DDA">
                <w:t>South America</w:t>
              </w:r>
            </w:smartTag>
            <w:r w:rsidRPr="009D2DDA">
              <w:t>, and</w:t>
            </w:r>
          </w:p>
          <w:p w:rsidR="0037650E" w:rsidRDefault="0037650E" w:rsidP="00115DBF">
            <w:pPr>
              <w:pStyle w:val="BulletText1"/>
            </w:pPr>
            <w:r>
              <w:t xml:space="preserve"> the </w:t>
            </w:r>
            <w:smartTag w:uri="urn:schemas-microsoft-com:office:smarttags" w:element="place">
              <w:r w:rsidRPr="009D2DDA">
                <w:t>Caribbean</w:t>
              </w:r>
            </w:smartTag>
          </w:p>
          <w:p w:rsidR="0037650E" w:rsidRDefault="0037650E" w:rsidP="00115DBF">
            <w:pPr>
              <w:pStyle w:val="BlockText"/>
            </w:pPr>
          </w:p>
          <w:p w:rsidR="0037650E" w:rsidRPr="009D2DDA" w:rsidRDefault="0037650E" w:rsidP="00115DBF">
            <w:pPr>
              <w:pStyle w:val="BlockText"/>
            </w:pPr>
            <w:r w:rsidRPr="009D2DDA">
              <w:t xml:space="preserve"> Pension claims for all other countries with the exception of the </w:t>
            </w:r>
            <w:smartTag w:uri="urn:schemas-microsoft-com:office:smarttags" w:element="country-region">
              <w:r w:rsidRPr="009D2DDA">
                <w:t>Philippines</w:t>
              </w:r>
            </w:smartTag>
            <w:r w:rsidRPr="009D2DDA">
              <w:t xml:space="preserve"> are processed at the </w:t>
            </w:r>
            <w:smartTag w:uri="urn:schemas-microsoft-com:office:smarttags" w:element="place">
              <w:smartTag w:uri="urn:schemas-microsoft-com:office:smarttags" w:element="PlaceName">
                <w:r w:rsidRPr="009D2DDA">
                  <w:t>Philadelphia</w:t>
                </w:r>
              </w:smartTag>
              <w:r w:rsidRPr="009D2DDA">
                <w:t xml:space="preserve"> </w:t>
              </w:r>
              <w:smartTag w:uri="urn:schemas-microsoft-com:office:smarttags" w:element="PlaceName">
                <w:r w:rsidRPr="009D2DDA">
                  <w:t>Pension</w:t>
                </w:r>
              </w:smartTag>
              <w:r w:rsidRPr="009D2DDA">
                <w:t xml:space="preserve"> </w:t>
              </w:r>
              <w:smartTag w:uri="urn:schemas-microsoft-com:office:smarttags" w:element="PlaceName">
                <w:r w:rsidRPr="009D2DDA">
                  <w:t>Ma</w:t>
                </w:r>
                <w:r>
                  <w:t>nagement</w:t>
                </w:r>
              </w:smartTag>
              <w:r>
                <w:t xml:space="preserve"> </w:t>
              </w:r>
              <w:smartTag w:uri="urn:schemas-microsoft-com:office:smarttags" w:element="PlaceType">
                <w:r w:rsidRPr="009D2DDA">
                  <w:t>Center</w:t>
                </w:r>
              </w:smartTag>
            </w:smartTag>
            <w:r w:rsidRPr="009D2DDA">
              <w:t>.</w:t>
            </w:r>
          </w:p>
        </w:tc>
      </w:tr>
    </w:tbl>
    <w:p w:rsidR="0037650E" w:rsidRPr="009D2DDA" w:rsidRDefault="0037650E" w:rsidP="0037650E">
      <w:pPr>
        <w:pStyle w:val="MapTitleContinued"/>
        <w:rPr>
          <w:b w:val="0"/>
          <w:sz w:val="24"/>
        </w:rPr>
      </w:pPr>
    </w:p>
    <w:p w:rsidR="0037650E" w:rsidRPr="009D2DDA" w:rsidRDefault="0037650E" w:rsidP="0037650E">
      <w:pPr>
        <w:pStyle w:val="BlockLine"/>
        <w:pBdr>
          <w:top w:val="single" w:sz="6" w:space="2" w:color="000000"/>
        </w:pBdr>
      </w:pPr>
    </w:p>
    <w:tbl>
      <w:tblPr>
        <w:tblW w:w="0" w:type="auto"/>
        <w:tblLayout w:type="fixed"/>
        <w:tblLook w:val="0000" w:firstRow="0" w:lastRow="0" w:firstColumn="0" w:lastColumn="0" w:noHBand="0" w:noVBand="0"/>
      </w:tblPr>
      <w:tblGrid>
        <w:gridCol w:w="1728"/>
        <w:gridCol w:w="7740"/>
      </w:tblGrid>
      <w:tr w:rsidR="0037650E" w:rsidRPr="009D2DDA" w:rsidTr="00115DBF">
        <w:tc>
          <w:tcPr>
            <w:tcW w:w="1728" w:type="dxa"/>
          </w:tcPr>
          <w:p w:rsidR="0037650E" w:rsidRPr="009D2DDA" w:rsidRDefault="0037650E" w:rsidP="00115DBF">
            <w:pPr>
              <w:pStyle w:val="Heading5"/>
            </w:pPr>
            <w:bookmarkStart w:id="6" w:name="_Toc335807772"/>
            <w:r w:rsidRPr="009D2DDA">
              <w:t>d. Education Claims for Veterans Attending Foreign Schools</w:t>
            </w:r>
            <w:bookmarkEnd w:id="6"/>
          </w:p>
        </w:tc>
        <w:tc>
          <w:tcPr>
            <w:tcW w:w="7740" w:type="dxa"/>
          </w:tcPr>
          <w:p w:rsidR="0037650E" w:rsidRPr="009D2DDA" w:rsidRDefault="0037650E" w:rsidP="00115DBF">
            <w:pPr>
              <w:pStyle w:val="BlockText"/>
            </w:pPr>
            <w:r w:rsidRPr="009D2DDA">
              <w:t xml:space="preserve">Education claims for Veterans or dependents attending foreign schools are processed by the </w:t>
            </w:r>
            <w:smartTag w:uri="urn:schemas-microsoft-com:office:smarttags" w:element="PlaceName">
              <w:r w:rsidRPr="009D2DDA">
                <w:t>Regional</w:t>
              </w:r>
            </w:smartTag>
            <w:r w:rsidRPr="009D2DDA">
              <w:t xml:space="preserve"> </w:t>
            </w:r>
            <w:smartTag w:uri="urn:schemas-microsoft-com:office:smarttags" w:element="PlaceName">
              <w:r w:rsidRPr="009D2DDA">
                <w:t>Processing</w:t>
              </w:r>
            </w:smartTag>
            <w:r w:rsidRPr="009D2DDA">
              <w:t xml:space="preserve"> </w:t>
            </w:r>
            <w:smartTag w:uri="urn:schemas-microsoft-com:office:smarttags" w:element="PlaceType">
              <w:r w:rsidRPr="009D2DDA">
                <w:t>Center</w:t>
              </w:r>
            </w:smartTag>
            <w:r w:rsidRPr="009D2DDA">
              <w:t xml:space="preserve"> in </w:t>
            </w:r>
            <w:smartTag w:uri="urn:schemas-microsoft-com:office:smarttags" w:element="place">
              <w:smartTag w:uri="urn:schemas-microsoft-com:office:smarttags" w:element="City">
                <w:r w:rsidRPr="009D2DDA">
                  <w:t>Buffalo</w:t>
                </w:r>
              </w:smartTag>
              <w:r w:rsidRPr="009D2DDA">
                <w:t xml:space="preserve">, </w:t>
              </w:r>
              <w:smartTag w:uri="urn:schemas-microsoft-com:office:smarttags" w:element="State">
                <w:r w:rsidRPr="009D2DDA">
                  <w:t>New York</w:t>
                </w:r>
              </w:smartTag>
            </w:smartTag>
            <w:r w:rsidRPr="009D2DDA">
              <w:t xml:space="preserve">.  Education claims for Veterans or dependents attending foreign branches of American universities are processed by the </w:t>
            </w:r>
            <w:smartTag w:uri="urn:schemas-microsoft-com:office:smarttags" w:element="PlaceName">
              <w:r w:rsidRPr="009D2DDA">
                <w:t>Regional</w:t>
              </w:r>
            </w:smartTag>
            <w:r w:rsidRPr="009D2DDA">
              <w:t xml:space="preserve"> </w:t>
            </w:r>
            <w:smartTag w:uri="urn:schemas-microsoft-com:office:smarttags" w:element="PlaceName">
              <w:r w:rsidRPr="009D2DDA">
                <w:t>Processing</w:t>
              </w:r>
            </w:smartTag>
            <w:r w:rsidRPr="009D2DDA">
              <w:t xml:space="preserve"> </w:t>
            </w:r>
            <w:smartTag w:uri="urn:schemas-microsoft-com:office:smarttags" w:element="PlaceType">
              <w:r w:rsidRPr="009D2DDA">
                <w:t>Center</w:t>
              </w:r>
            </w:smartTag>
            <w:r w:rsidRPr="009D2DDA">
              <w:t xml:space="preserve"> having responsibility for the main </w:t>
            </w:r>
            <w:smartTag w:uri="urn:schemas-microsoft-com:office:smarttags" w:element="place">
              <w:smartTag w:uri="urn:schemas-microsoft-com:office:smarttags" w:element="country-region">
                <w:r w:rsidRPr="009D2DDA">
                  <w:t>U.S.</w:t>
                </w:r>
              </w:smartTag>
            </w:smartTag>
            <w:r w:rsidRPr="009D2DDA">
              <w:t xml:space="preserve"> campus of the university.</w:t>
            </w:r>
          </w:p>
          <w:p w:rsidR="0037650E" w:rsidRPr="009D2DDA" w:rsidRDefault="0037650E" w:rsidP="00115DBF">
            <w:pPr>
              <w:pStyle w:val="BlockText"/>
            </w:pPr>
          </w:p>
        </w:tc>
      </w:tr>
    </w:tbl>
    <w:p w:rsidR="0037650E" w:rsidRPr="009D2DDA" w:rsidRDefault="0037650E" w:rsidP="0037650E">
      <w:pPr>
        <w:pStyle w:val="BlockLine"/>
      </w:pPr>
    </w:p>
    <w:tbl>
      <w:tblPr>
        <w:tblW w:w="0" w:type="auto"/>
        <w:tblLayout w:type="fixed"/>
        <w:tblLook w:val="0000" w:firstRow="0" w:lastRow="0" w:firstColumn="0" w:lastColumn="0" w:noHBand="0" w:noVBand="0"/>
      </w:tblPr>
      <w:tblGrid>
        <w:gridCol w:w="1728"/>
        <w:gridCol w:w="7740"/>
      </w:tblGrid>
      <w:tr w:rsidR="0037650E" w:rsidRPr="009D2DDA" w:rsidTr="00115DBF">
        <w:tc>
          <w:tcPr>
            <w:tcW w:w="1728" w:type="dxa"/>
          </w:tcPr>
          <w:p w:rsidR="0037650E" w:rsidRPr="009D2DDA" w:rsidRDefault="0037650E" w:rsidP="00115DBF">
            <w:pPr>
              <w:pStyle w:val="Heading5"/>
            </w:pPr>
            <w:bookmarkStart w:id="7" w:name="_Toc335807773"/>
            <w:r w:rsidRPr="009D2DDA">
              <w:t>e. Foreign Medical Program</w:t>
            </w:r>
            <w:bookmarkEnd w:id="7"/>
            <w:r w:rsidRPr="009D2DDA">
              <w:t xml:space="preserve"> </w:t>
            </w:r>
          </w:p>
        </w:tc>
        <w:tc>
          <w:tcPr>
            <w:tcW w:w="7740" w:type="dxa"/>
          </w:tcPr>
          <w:p w:rsidR="0037650E" w:rsidRPr="009D2DDA" w:rsidRDefault="0037650E" w:rsidP="00115DBF">
            <w:pPr>
              <w:pStyle w:val="BlockText"/>
            </w:pPr>
            <w:r w:rsidRPr="009D2DDA">
              <w:t xml:space="preserve">The Veterans Health Administration (VHA) administers the Foreign Medical Program (FMP), located at the </w:t>
            </w:r>
            <w:smartTag w:uri="urn:schemas-microsoft-com:office:smarttags" w:element="PlaceName">
              <w:r w:rsidRPr="009D2DDA">
                <w:t>VHA</w:t>
              </w:r>
            </w:smartTag>
            <w:r w:rsidRPr="009D2DDA">
              <w:t xml:space="preserve"> </w:t>
            </w:r>
            <w:smartTag w:uri="urn:schemas-microsoft-com:office:smarttags" w:element="PlaceType">
              <w:r w:rsidRPr="009D2DDA">
                <w:t>Center</w:t>
              </w:r>
            </w:smartTag>
            <w:r w:rsidRPr="009D2DDA">
              <w:t xml:space="preserve"> in </w:t>
            </w:r>
            <w:smartTag w:uri="urn:schemas-microsoft-com:office:smarttags" w:element="place">
              <w:smartTag w:uri="urn:schemas-microsoft-com:office:smarttags" w:element="City">
                <w:r w:rsidRPr="009D2DDA">
                  <w:t>Denver</w:t>
                </w:r>
              </w:smartTag>
              <w:r w:rsidRPr="009D2DDA">
                <w:t xml:space="preserve">, </w:t>
              </w:r>
              <w:smartTag w:uri="urn:schemas-microsoft-com:office:smarttags" w:element="State">
                <w:r w:rsidRPr="009D2DDA">
                  <w:t>CO</w:t>
                </w:r>
              </w:smartTag>
            </w:smartTag>
            <w:r w:rsidRPr="009D2DDA">
              <w:t xml:space="preserve">.   The FMP manages the activity through which Veterans residing or traveling in foreign countries can obtain reimbursed medical treatment for adjudicated service-connected disabilities.  </w:t>
            </w:r>
          </w:p>
          <w:p w:rsidR="0037650E" w:rsidRPr="009D2DDA" w:rsidRDefault="0037650E" w:rsidP="00115DBF">
            <w:pPr>
              <w:pStyle w:val="BlockText"/>
            </w:pPr>
          </w:p>
        </w:tc>
      </w:tr>
    </w:tbl>
    <w:p w:rsidR="0037650E" w:rsidRDefault="0037650E" w:rsidP="0037650E">
      <w:pPr>
        <w:pStyle w:val="ContinuedOnNextPa"/>
      </w:pPr>
      <w:r w:rsidRPr="009D2DDA">
        <w:t>Continued on next page</w:t>
      </w:r>
    </w:p>
    <w:p w:rsidR="0037650E" w:rsidRDefault="0037650E" w:rsidP="0037650E">
      <w:pPr>
        <w:pStyle w:val="MapTitleContinued"/>
        <w:rPr>
          <w:b w:val="0"/>
          <w:sz w:val="24"/>
        </w:rPr>
      </w:pPr>
      <w:r w:rsidRPr="005A13F1">
        <w:br w:type="page"/>
      </w:r>
      <w:fldSimple w:instr=" STYLEREF &quot;Map Title&quot; ">
        <w:r>
          <w:rPr>
            <w:noProof/>
          </w:rPr>
          <w:t>1</w:t>
        </w:r>
        <w:r w:rsidR="00B869C5">
          <w:rPr>
            <w:noProof/>
          </w:rPr>
          <w:t>3</w:t>
        </w:r>
        <w:bookmarkStart w:id="8" w:name="_GoBack"/>
        <w:bookmarkEnd w:id="8"/>
        <w:r>
          <w:rPr>
            <w:noProof/>
          </w:rPr>
          <w:t>.  Foreign Service Program</w:t>
        </w:r>
      </w:fldSimple>
      <w:r w:rsidRPr="005A13F1">
        <w:t xml:space="preserve">, </w:t>
      </w:r>
      <w:r w:rsidRPr="005A13F1">
        <w:rPr>
          <w:b w:val="0"/>
          <w:sz w:val="24"/>
        </w:rPr>
        <w:t>Continued</w:t>
      </w:r>
    </w:p>
    <w:p w:rsidR="0037650E" w:rsidRPr="005A13F1" w:rsidRDefault="0037650E" w:rsidP="0037650E">
      <w:pPr>
        <w:pStyle w:val="BlockLine"/>
      </w:pPr>
    </w:p>
    <w:tbl>
      <w:tblPr>
        <w:tblW w:w="0" w:type="auto"/>
        <w:tblLayout w:type="fixed"/>
        <w:tblLook w:val="0000" w:firstRow="0" w:lastRow="0" w:firstColumn="0" w:lastColumn="0" w:noHBand="0" w:noVBand="0"/>
      </w:tblPr>
      <w:tblGrid>
        <w:gridCol w:w="1728"/>
        <w:gridCol w:w="7740"/>
      </w:tblGrid>
      <w:tr w:rsidR="0037650E" w:rsidRPr="005A13F1" w:rsidTr="00115DBF">
        <w:tc>
          <w:tcPr>
            <w:tcW w:w="1728" w:type="dxa"/>
          </w:tcPr>
          <w:p w:rsidR="0037650E" w:rsidRPr="005A13F1" w:rsidRDefault="0037650E" w:rsidP="00115DBF">
            <w:pPr>
              <w:pStyle w:val="ContinuedBlockLabel"/>
            </w:pPr>
            <w:fldSimple w:instr=" STYLEREF &quot;Block Label&quot; ">
              <w:r>
                <w:rPr>
                  <w:noProof/>
                </w:rPr>
                <w:t>e. Foreign Medical Program</w:t>
              </w:r>
            </w:fldSimple>
            <w:r>
              <w:t xml:space="preserve"> </w:t>
            </w:r>
            <w:r w:rsidRPr="005A13F1">
              <w:rPr>
                <w:b w:val="0"/>
              </w:rPr>
              <w:t>(continued)</w:t>
            </w:r>
          </w:p>
        </w:tc>
        <w:tc>
          <w:tcPr>
            <w:tcW w:w="7740" w:type="dxa"/>
          </w:tcPr>
          <w:p w:rsidR="0037650E" w:rsidRPr="009D2DDA" w:rsidRDefault="0037650E" w:rsidP="00115DBF">
            <w:pPr>
              <w:pStyle w:val="BlockText"/>
            </w:pPr>
            <w:r w:rsidRPr="009D2DDA">
              <w:t xml:space="preserve">This does not include medical care in the </w:t>
            </w:r>
            <w:smartTag w:uri="urn:schemas-microsoft-com:office:smarttags" w:element="country-region">
              <w:r w:rsidRPr="009D2DDA">
                <w:t>Philippines</w:t>
              </w:r>
            </w:smartTag>
            <w:r w:rsidRPr="009D2DDA">
              <w:t>, Puerto Rico or Guam w</w:t>
            </w:r>
            <w:r>
              <w:t>h</w:t>
            </w:r>
            <w:r w:rsidRPr="009D2DDA">
              <w:t xml:space="preserve">ere VA medical facilities exist or in </w:t>
            </w:r>
            <w:smartTag w:uri="urn:schemas-microsoft-com:office:smarttags" w:element="country-region">
              <w:r w:rsidRPr="009D2DDA">
                <w:t>Canada</w:t>
              </w:r>
            </w:smartTag>
            <w:r w:rsidRPr="009D2DDA">
              <w:t xml:space="preserve"> where care is provided through the Veterans Affairs’ </w:t>
            </w:r>
            <w:smartTag w:uri="urn:schemas-microsoft-com:office:smarttags" w:element="place">
              <w:smartTag w:uri="urn:schemas-microsoft-com:office:smarttags" w:element="country-region">
                <w:r w:rsidRPr="009D2DDA">
                  <w:t>Canada</w:t>
                </w:r>
              </w:smartTag>
            </w:smartTag>
            <w:r w:rsidRPr="009D2DDA">
              <w:t>.  The FMP is managed similar to a health insurance system whereby Veterans enroll in the program with acceptance based on VA-related disabilities.  The FMP also reimburses the medical providers that provide the required compensation exams administered in foreign countries.</w:t>
            </w:r>
          </w:p>
          <w:p w:rsidR="0037650E" w:rsidRPr="005A13F1" w:rsidRDefault="0037650E" w:rsidP="00115DBF">
            <w:pPr>
              <w:pStyle w:val="BlockText"/>
            </w:pPr>
          </w:p>
        </w:tc>
      </w:tr>
    </w:tbl>
    <w:p w:rsidR="0037650E" w:rsidRPr="006E7481" w:rsidRDefault="0037650E" w:rsidP="0037650E">
      <w:pPr>
        <w:pStyle w:val="BlockLine"/>
        <w:pBdr>
          <w:top w:val="single" w:sz="6" w:space="2" w:color="000000"/>
        </w:pBdr>
      </w:pPr>
    </w:p>
    <w:tbl>
      <w:tblPr>
        <w:tblW w:w="0" w:type="auto"/>
        <w:tblLayout w:type="fixed"/>
        <w:tblLook w:val="0000" w:firstRow="0" w:lastRow="0" w:firstColumn="0" w:lastColumn="0" w:noHBand="0" w:noVBand="0"/>
      </w:tblPr>
      <w:tblGrid>
        <w:gridCol w:w="1728"/>
        <w:gridCol w:w="7740"/>
      </w:tblGrid>
      <w:tr w:rsidR="0037650E" w:rsidRPr="006E7481" w:rsidTr="00115DBF">
        <w:tc>
          <w:tcPr>
            <w:tcW w:w="1728" w:type="dxa"/>
          </w:tcPr>
          <w:p w:rsidR="0037650E" w:rsidRPr="006E7481" w:rsidRDefault="0037650E" w:rsidP="00115DBF">
            <w:pPr>
              <w:pStyle w:val="Heading5"/>
            </w:pPr>
            <w:bookmarkStart w:id="9" w:name="_Toc335807774"/>
            <w:r w:rsidRPr="009D2DDA">
              <w:t>f. Direct Assistance for Veterans Overseas</w:t>
            </w:r>
            <w:bookmarkEnd w:id="9"/>
          </w:p>
        </w:tc>
        <w:tc>
          <w:tcPr>
            <w:tcW w:w="7740" w:type="dxa"/>
          </w:tcPr>
          <w:p w:rsidR="0037650E" w:rsidRPr="009D2DDA" w:rsidRDefault="0037650E" w:rsidP="00115DBF">
            <w:pPr>
              <w:pStyle w:val="BlockText"/>
            </w:pPr>
            <w:r w:rsidRPr="009D2DDA">
              <w:t>Benefits information and assistance are available to Veterans and their families worldwide at American embassies and consulates through the Federal Benefits Program (FBP).  The Department of State (Office of Citizens Consular Services), Department of Veterans Affairs (Benefits Assistance Services Staff), and the Social Security Administration (Office of International Operations) jointly manage the FBP.</w:t>
            </w:r>
          </w:p>
          <w:p w:rsidR="0037650E" w:rsidRPr="009D2DDA" w:rsidRDefault="0037650E" w:rsidP="00115DBF">
            <w:pPr>
              <w:pStyle w:val="BlockText"/>
            </w:pPr>
          </w:p>
          <w:p w:rsidR="0037650E" w:rsidRPr="009D2DDA" w:rsidRDefault="0037650E" w:rsidP="00115DBF">
            <w:pPr>
              <w:pStyle w:val="BlockText"/>
            </w:pPr>
            <w:r w:rsidRPr="009D2DDA">
              <w:t>On-site and/or day-to-day activities of the Federal Benefits Program are supervised by seven Regional Federal Benefits Officers (RFBO) located in Rome, Frankfurt, London, Athens, Manila, Mexico City and San Jose (Costa Rica).  These program managers are Social Security Administration employees temporarily assigned under Foreign Service commissions to the Department of State.  Each is assigned a specific regional area of responsibility.</w:t>
            </w:r>
          </w:p>
          <w:p w:rsidR="0037650E" w:rsidRPr="009D2DDA" w:rsidRDefault="0037650E" w:rsidP="00115DBF">
            <w:pPr>
              <w:pStyle w:val="BlockText"/>
            </w:pPr>
            <w:r w:rsidRPr="009D2DDA">
              <w:t xml:space="preserve">  </w:t>
            </w:r>
          </w:p>
          <w:p w:rsidR="0037650E" w:rsidRPr="006E7481" w:rsidRDefault="0037650E" w:rsidP="00115DBF">
            <w:pPr>
              <w:pStyle w:val="BlockText"/>
            </w:pPr>
          </w:p>
        </w:tc>
      </w:tr>
    </w:tbl>
    <w:p w:rsidR="003D0332" w:rsidRDefault="003D0332"/>
    <w:sectPr w:rsidR="003D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46"/>
    <w:rsid w:val="0037650E"/>
    <w:rsid w:val="003D0332"/>
    <w:rsid w:val="005777B5"/>
    <w:rsid w:val="00591F24"/>
    <w:rsid w:val="00756346"/>
    <w:rsid w:val="008B2645"/>
    <w:rsid w:val="00B8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ap Title"/>
    <w:basedOn w:val="Normal"/>
    <w:next w:val="Normal"/>
    <w:link w:val="Heading4Char"/>
    <w:qFormat/>
    <w:rsid w:val="0037650E"/>
    <w:pPr>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37650E"/>
    <w:pPr>
      <w:spacing w:after="0" w:line="240" w:lineRule="auto"/>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37650E"/>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37650E"/>
    <w:rPr>
      <w:rFonts w:ascii="Times New Roman" w:eastAsia="Times New Roman" w:hAnsi="Times New Roman" w:cs="Times New Roman"/>
      <w:b/>
      <w:color w:val="000000"/>
      <w:szCs w:val="20"/>
    </w:rPr>
  </w:style>
  <w:style w:type="paragraph" w:styleId="BlockText">
    <w:name w:val="Block Text"/>
    <w:basedOn w:val="Normal"/>
    <w:rsid w:val="0037650E"/>
    <w:pPr>
      <w:spacing w:after="0" w:line="240" w:lineRule="auto"/>
    </w:pPr>
    <w:rPr>
      <w:rFonts w:ascii="Times New Roman" w:eastAsia="Times New Roman" w:hAnsi="Times New Roman" w:cs="Times New Roman"/>
      <w:color w:val="000000"/>
      <w:sz w:val="24"/>
      <w:szCs w:val="24"/>
    </w:rPr>
  </w:style>
  <w:style w:type="paragraph" w:customStyle="1" w:styleId="BlockLine">
    <w:name w:val="Block Line"/>
    <w:basedOn w:val="Normal"/>
    <w:next w:val="Normal"/>
    <w:rsid w:val="0037650E"/>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customStyle="1" w:styleId="BulletText1">
    <w:name w:val="Bullet Text 1"/>
    <w:basedOn w:val="Normal"/>
    <w:rsid w:val="0037650E"/>
    <w:pPr>
      <w:numPr>
        <w:numId w:val="1"/>
      </w:numPr>
      <w:spacing w:after="0" w:line="240" w:lineRule="auto"/>
    </w:pPr>
    <w:rPr>
      <w:rFonts w:ascii="Times New Roman" w:eastAsia="Times New Roman" w:hAnsi="Times New Roman" w:cs="Times New Roman"/>
      <w:color w:val="000000"/>
      <w:sz w:val="24"/>
      <w:szCs w:val="20"/>
    </w:rPr>
  </w:style>
  <w:style w:type="paragraph" w:customStyle="1" w:styleId="ContinuedBlockLabel">
    <w:name w:val="Continued Block Label"/>
    <w:basedOn w:val="Normal"/>
    <w:next w:val="Normal"/>
    <w:rsid w:val="0037650E"/>
    <w:pPr>
      <w:spacing w:after="240" w:line="240" w:lineRule="auto"/>
    </w:pPr>
    <w:rPr>
      <w:rFonts w:ascii="Times New Roman" w:eastAsia="Times New Roman" w:hAnsi="Times New Roman" w:cs="Times New Roman"/>
      <w:b/>
      <w:color w:val="000000"/>
      <w:szCs w:val="20"/>
    </w:rPr>
  </w:style>
  <w:style w:type="paragraph" w:customStyle="1" w:styleId="ContinuedOnNextPa">
    <w:name w:val="Continued On Next Pa"/>
    <w:basedOn w:val="Normal"/>
    <w:next w:val="Normal"/>
    <w:rsid w:val="0037650E"/>
    <w:pPr>
      <w:pBdr>
        <w:top w:val="single" w:sz="6" w:space="1" w:color="000000"/>
        <w:between w:val="single" w:sz="6" w:space="1" w:color="auto"/>
      </w:pBdr>
      <w:spacing w:before="240" w:after="0" w:line="240" w:lineRule="auto"/>
      <w:ind w:left="1728"/>
      <w:jc w:val="right"/>
    </w:pPr>
    <w:rPr>
      <w:rFonts w:ascii="Times New Roman" w:eastAsia="Times New Roman" w:hAnsi="Times New Roman" w:cs="Times New Roman"/>
      <w:i/>
      <w:color w:val="000000"/>
      <w:sz w:val="20"/>
      <w:szCs w:val="20"/>
    </w:rPr>
  </w:style>
  <w:style w:type="paragraph" w:customStyle="1" w:styleId="MapTitleContinued">
    <w:name w:val="Map Title. Continued"/>
    <w:basedOn w:val="Normal"/>
    <w:next w:val="Normal"/>
    <w:rsid w:val="0037650E"/>
    <w:pPr>
      <w:spacing w:after="240" w:line="240" w:lineRule="auto"/>
    </w:pPr>
    <w:rPr>
      <w:rFonts w:ascii="Arial" w:eastAsia="Times New Roman" w:hAnsi="Arial" w:cs="Arial"/>
      <w:b/>
      <w:color w:val="00000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ap Title"/>
    <w:basedOn w:val="Normal"/>
    <w:next w:val="Normal"/>
    <w:link w:val="Heading4Char"/>
    <w:qFormat/>
    <w:rsid w:val="0037650E"/>
    <w:pPr>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37650E"/>
    <w:pPr>
      <w:spacing w:after="0" w:line="240" w:lineRule="auto"/>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37650E"/>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37650E"/>
    <w:rPr>
      <w:rFonts w:ascii="Times New Roman" w:eastAsia="Times New Roman" w:hAnsi="Times New Roman" w:cs="Times New Roman"/>
      <w:b/>
      <w:color w:val="000000"/>
      <w:szCs w:val="20"/>
    </w:rPr>
  </w:style>
  <w:style w:type="paragraph" w:styleId="BlockText">
    <w:name w:val="Block Text"/>
    <w:basedOn w:val="Normal"/>
    <w:rsid w:val="0037650E"/>
    <w:pPr>
      <w:spacing w:after="0" w:line="240" w:lineRule="auto"/>
    </w:pPr>
    <w:rPr>
      <w:rFonts w:ascii="Times New Roman" w:eastAsia="Times New Roman" w:hAnsi="Times New Roman" w:cs="Times New Roman"/>
      <w:color w:val="000000"/>
      <w:sz w:val="24"/>
      <w:szCs w:val="24"/>
    </w:rPr>
  </w:style>
  <w:style w:type="paragraph" w:customStyle="1" w:styleId="BlockLine">
    <w:name w:val="Block Line"/>
    <w:basedOn w:val="Normal"/>
    <w:next w:val="Normal"/>
    <w:rsid w:val="0037650E"/>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customStyle="1" w:styleId="BulletText1">
    <w:name w:val="Bullet Text 1"/>
    <w:basedOn w:val="Normal"/>
    <w:rsid w:val="0037650E"/>
    <w:pPr>
      <w:numPr>
        <w:numId w:val="1"/>
      </w:numPr>
      <w:spacing w:after="0" w:line="240" w:lineRule="auto"/>
    </w:pPr>
    <w:rPr>
      <w:rFonts w:ascii="Times New Roman" w:eastAsia="Times New Roman" w:hAnsi="Times New Roman" w:cs="Times New Roman"/>
      <w:color w:val="000000"/>
      <w:sz w:val="24"/>
      <w:szCs w:val="20"/>
    </w:rPr>
  </w:style>
  <w:style w:type="paragraph" w:customStyle="1" w:styleId="ContinuedBlockLabel">
    <w:name w:val="Continued Block Label"/>
    <w:basedOn w:val="Normal"/>
    <w:next w:val="Normal"/>
    <w:rsid w:val="0037650E"/>
    <w:pPr>
      <w:spacing w:after="240" w:line="240" w:lineRule="auto"/>
    </w:pPr>
    <w:rPr>
      <w:rFonts w:ascii="Times New Roman" w:eastAsia="Times New Roman" w:hAnsi="Times New Roman" w:cs="Times New Roman"/>
      <w:b/>
      <w:color w:val="000000"/>
      <w:szCs w:val="20"/>
    </w:rPr>
  </w:style>
  <w:style w:type="paragraph" w:customStyle="1" w:styleId="ContinuedOnNextPa">
    <w:name w:val="Continued On Next Pa"/>
    <w:basedOn w:val="Normal"/>
    <w:next w:val="Normal"/>
    <w:rsid w:val="0037650E"/>
    <w:pPr>
      <w:pBdr>
        <w:top w:val="single" w:sz="6" w:space="1" w:color="000000"/>
        <w:between w:val="single" w:sz="6" w:space="1" w:color="auto"/>
      </w:pBdr>
      <w:spacing w:before="240" w:after="0" w:line="240" w:lineRule="auto"/>
      <w:ind w:left="1728"/>
      <w:jc w:val="right"/>
    </w:pPr>
    <w:rPr>
      <w:rFonts w:ascii="Times New Roman" w:eastAsia="Times New Roman" w:hAnsi="Times New Roman" w:cs="Times New Roman"/>
      <w:i/>
      <w:color w:val="000000"/>
      <w:sz w:val="20"/>
      <w:szCs w:val="20"/>
    </w:rPr>
  </w:style>
  <w:style w:type="paragraph" w:customStyle="1" w:styleId="MapTitleContinued">
    <w:name w:val="Map Title. Continued"/>
    <w:basedOn w:val="Normal"/>
    <w:next w:val="Normal"/>
    <w:rsid w:val="0037650E"/>
    <w:pPr>
      <w:spacing w:after="240" w:line="240" w:lineRule="auto"/>
    </w:pPr>
    <w:rPr>
      <w:rFonts w:ascii="Arial" w:eastAsia="Times New Roman" w:hAnsi="Arial" w:cs="Arial"/>
      <w:b/>
      <w:color w:val="00000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Bair</dc:creator>
  <cp:lastModifiedBy>Rhonda Bair</cp:lastModifiedBy>
  <cp:revision>3</cp:revision>
  <dcterms:created xsi:type="dcterms:W3CDTF">2015-04-24T11:38:00Z</dcterms:created>
  <dcterms:modified xsi:type="dcterms:W3CDTF">2015-04-30T14:00:00Z</dcterms:modified>
</cp:coreProperties>
</file>