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5A" w:rsidRPr="009D2DDA" w:rsidRDefault="00B55511" w:rsidP="00C56F5A">
      <w:pPr>
        <w:pStyle w:val="Heading4"/>
      </w:pPr>
      <w:bookmarkStart w:id="0" w:name="_Toc335807739"/>
      <w:r>
        <w:t>9</w:t>
      </w:r>
      <w:bookmarkStart w:id="1" w:name="_GoBack"/>
      <w:bookmarkEnd w:id="1"/>
      <w:r w:rsidR="00C56F5A" w:rsidRPr="009D2DDA">
        <w:t>.  Elderly Veterans</w:t>
      </w:r>
      <w:bookmarkEnd w:id="0"/>
    </w:p>
    <w:p w:rsidR="00C56F5A" w:rsidRPr="009D2DDA" w:rsidRDefault="00C56F5A" w:rsidP="00C56F5A">
      <w:pPr>
        <w:pStyle w:val="BlockLine"/>
      </w:pPr>
      <w:r>
        <w:fldChar w:fldCharType="begin"/>
      </w:r>
      <w:r>
        <w:instrText xml:space="preserve"> PRIVATE INFOTYPE="OTHER" </w:instrText>
      </w:r>
      <w:r>
        <w:fldChar w:fldCharType="end"/>
      </w:r>
    </w:p>
    <w:tbl>
      <w:tblPr>
        <w:tblW w:w="9468" w:type="dxa"/>
        <w:tblLayout w:type="fixed"/>
        <w:tblLook w:val="0000" w:firstRow="0" w:lastRow="0" w:firstColumn="0" w:lastColumn="0" w:noHBand="0" w:noVBand="0"/>
      </w:tblPr>
      <w:tblGrid>
        <w:gridCol w:w="1728"/>
        <w:gridCol w:w="7740"/>
      </w:tblGrid>
      <w:tr w:rsidR="00C56F5A" w:rsidRPr="009D2DDA" w:rsidTr="00115DBF">
        <w:tc>
          <w:tcPr>
            <w:tcW w:w="1728" w:type="dxa"/>
          </w:tcPr>
          <w:p w:rsidR="00C56F5A" w:rsidRPr="009D2DDA" w:rsidRDefault="00C56F5A" w:rsidP="00115DBF">
            <w:pPr>
              <w:pStyle w:val="Heading5"/>
            </w:pPr>
            <w:bookmarkStart w:id="2" w:name="_Toc335807740"/>
            <w:r w:rsidRPr="009D2DDA">
              <w:t>Introduction</w:t>
            </w:r>
            <w:bookmarkEnd w:id="2"/>
          </w:p>
        </w:tc>
        <w:tc>
          <w:tcPr>
            <w:tcW w:w="7740" w:type="dxa"/>
          </w:tcPr>
          <w:p w:rsidR="00C56F5A" w:rsidRPr="009D2DDA" w:rsidRDefault="00C56F5A" w:rsidP="00115DBF">
            <w:pPr>
              <w:pStyle w:val="BlockText"/>
            </w:pPr>
            <w:r w:rsidRPr="009D2DDA">
              <w:t>This topic provides information on the outreach program for elderly Veterans.</w:t>
            </w:r>
          </w:p>
        </w:tc>
      </w:tr>
    </w:tbl>
    <w:p w:rsidR="00C56F5A" w:rsidRPr="009D2DDA" w:rsidRDefault="00C56F5A" w:rsidP="00C56F5A">
      <w:pPr>
        <w:pStyle w:val="BlockLine"/>
      </w:pPr>
    </w:p>
    <w:tbl>
      <w:tblPr>
        <w:tblW w:w="0" w:type="auto"/>
        <w:tblLayout w:type="fixed"/>
        <w:tblLook w:val="0000" w:firstRow="0" w:lastRow="0" w:firstColumn="0" w:lastColumn="0" w:noHBand="0" w:noVBand="0"/>
      </w:tblPr>
      <w:tblGrid>
        <w:gridCol w:w="1728"/>
        <w:gridCol w:w="7740"/>
      </w:tblGrid>
      <w:tr w:rsidR="00C56F5A" w:rsidRPr="009D2DDA" w:rsidTr="00115DBF">
        <w:tc>
          <w:tcPr>
            <w:tcW w:w="1728" w:type="dxa"/>
          </w:tcPr>
          <w:p w:rsidR="00C56F5A" w:rsidRPr="009D2DDA" w:rsidRDefault="00C56F5A" w:rsidP="00115DBF">
            <w:pPr>
              <w:pStyle w:val="Heading5"/>
            </w:pPr>
            <w:bookmarkStart w:id="3" w:name="_Toc335807741"/>
            <w:r w:rsidRPr="009D2DDA">
              <w:t>Change Date</w:t>
            </w:r>
            <w:bookmarkEnd w:id="3"/>
          </w:p>
        </w:tc>
        <w:tc>
          <w:tcPr>
            <w:tcW w:w="7740" w:type="dxa"/>
          </w:tcPr>
          <w:p w:rsidR="00C56F5A" w:rsidRPr="009D2DDA" w:rsidRDefault="00C56F5A" w:rsidP="00115DBF">
            <w:pPr>
              <w:pStyle w:val="BlockText"/>
            </w:pPr>
            <w:r>
              <w:t>Initial content load September 2012</w:t>
            </w:r>
          </w:p>
        </w:tc>
      </w:tr>
    </w:tbl>
    <w:p w:rsidR="00C56F5A" w:rsidRPr="009D2DDA" w:rsidRDefault="00C56F5A" w:rsidP="00C56F5A">
      <w:pPr>
        <w:pStyle w:val="BlockLine"/>
      </w:pPr>
    </w:p>
    <w:tbl>
      <w:tblPr>
        <w:tblW w:w="0" w:type="auto"/>
        <w:tblLayout w:type="fixed"/>
        <w:tblLook w:val="0000" w:firstRow="0" w:lastRow="0" w:firstColumn="0" w:lastColumn="0" w:noHBand="0" w:noVBand="0"/>
      </w:tblPr>
      <w:tblGrid>
        <w:gridCol w:w="1728"/>
        <w:gridCol w:w="7740"/>
      </w:tblGrid>
      <w:tr w:rsidR="00C56F5A" w:rsidRPr="009D2DDA" w:rsidTr="00115DBF">
        <w:tc>
          <w:tcPr>
            <w:tcW w:w="1728" w:type="dxa"/>
          </w:tcPr>
          <w:p w:rsidR="00C56F5A" w:rsidRPr="009D2DDA" w:rsidRDefault="00C56F5A" w:rsidP="00115DBF">
            <w:pPr>
              <w:pStyle w:val="Heading5"/>
            </w:pPr>
            <w:bookmarkStart w:id="4" w:name="_Toc335807742"/>
            <w:r w:rsidRPr="009D2DDA">
              <w:t>a. Elderly Veteran Coordinator Duties</w:t>
            </w:r>
            <w:bookmarkEnd w:id="4"/>
          </w:p>
        </w:tc>
        <w:tc>
          <w:tcPr>
            <w:tcW w:w="7740" w:type="dxa"/>
          </w:tcPr>
          <w:p w:rsidR="00C56F5A" w:rsidRPr="009D2DDA" w:rsidRDefault="00C56F5A" w:rsidP="00115DBF">
            <w:pPr>
              <w:pStyle w:val="BlockText"/>
            </w:pPr>
            <w:r w:rsidRPr="009D2DDA">
              <w:t xml:space="preserve">Each regional office Director will appoint an Elderly Veterans Coordinator to act as a liaison to the local Area Agency for the Aging (AAA).  That person should have a broad knowledge of VA policy and eligibility requirements. </w:t>
            </w:r>
          </w:p>
          <w:p w:rsidR="00C56F5A" w:rsidRPr="009D2DDA" w:rsidRDefault="00C56F5A" w:rsidP="00115DBF">
            <w:pPr>
              <w:pStyle w:val="BlockText"/>
            </w:pPr>
          </w:p>
          <w:p w:rsidR="00C56F5A" w:rsidRPr="009D2DDA" w:rsidRDefault="00C56F5A" w:rsidP="00115DBF">
            <w:pPr>
              <w:pStyle w:val="BlockText"/>
            </w:pPr>
            <w:r w:rsidRPr="009D2DDA">
              <w:t>The coordinators duties may include:</w:t>
            </w:r>
          </w:p>
          <w:p w:rsidR="00C56F5A" w:rsidRPr="009D2DDA" w:rsidRDefault="00C56F5A" w:rsidP="00115DBF">
            <w:pPr>
              <w:pStyle w:val="BlockText"/>
            </w:pPr>
          </w:p>
          <w:p w:rsidR="00C56F5A" w:rsidRPr="009D2DDA" w:rsidRDefault="00C56F5A" w:rsidP="00C56F5A">
            <w:pPr>
              <w:pStyle w:val="BulletText1"/>
              <w:numPr>
                <w:ilvl w:val="0"/>
                <w:numId w:val="2"/>
              </w:numPr>
              <w:tabs>
                <w:tab w:val="clear" w:pos="173"/>
                <w:tab w:val="left" w:pos="187"/>
                <w:tab w:val="num" w:pos="360"/>
              </w:tabs>
              <w:ind w:left="187" w:hanging="187"/>
            </w:pPr>
            <w:proofErr w:type="gramStart"/>
            <w:r>
              <w:t>l</w:t>
            </w:r>
            <w:r w:rsidRPr="009D2DDA">
              <w:t>ocating</w:t>
            </w:r>
            <w:proofErr w:type="gramEnd"/>
            <w:r w:rsidRPr="009D2DDA">
              <w:t xml:space="preserve"> resources within VA and helping AAA representatives contact appropriate VA sources</w:t>
            </w:r>
            <w:r>
              <w:t>.</w:t>
            </w:r>
          </w:p>
          <w:p w:rsidR="00C56F5A" w:rsidRPr="009D2DDA" w:rsidRDefault="00C56F5A" w:rsidP="00C56F5A">
            <w:pPr>
              <w:pStyle w:val="BulletText1"/>
              <w:numPr>
                <w:ilvl w:val="0"/>
                <w:numId w:val="2"/>
              </w:numPr>
              <w:tabs>
                <w:tab w:val="clear" w:pos="173"/>
                <w:tab w:val="left" w:pos="187"/>
                <w:tab w:val="num" w:pos="360"/>
              </w:tabs>
              <w:ind w:left="187" w:hanging="187"/>
            </w:pPr>
            <w:proofErr w:type="gramStart"/>
            <w:r>
              <w:t>p</w:t>
            </w:r>
            <w:r w:rsidRPr="009D2DDA">
              <w:t>roviding</w:t>
            </w:r>
            <w:proofErr w:type="gramEnd"/>
            <w:r w:rsidRPr="009D2DDA">
              <w:t xml:space="preserve"> pamphlets and other information materials to AAA offices for their use and dissemination</w:t>
            </w:r>
            <w:r>
              <w:t>.</w:t>
            </w:r>
          </w:p>
          <w:p w:rsidR="00C56F5A" w:rsidRPr="009D2DDA" w:rsidRDefault="00C56F5A" w:rsidP="00C56F5A">
            <w:pPr>
              <w:pStyle w:val="BulletText1"/>
              <w:numPr>
                <w:ilvl w:val="0"/>
                <w:numId w:val="2"/>
              </w:numPr>
              <w:tabs>
                <w:tab w:val="clear" w:pos="173"/>
                <w:tab w:val="left" w:pos="187"/>
                <w:tab w:val="num" w:pos="360"/>
              </w:tabs>
              <w:ind w:left="187" w:hanging="187"/>
            </w:pPr>
            <w:proofErr w:type="gramStart"/>
            <w:r>
              <w:t>a</w:t>
            </w:r>
            <w:r w:rsidRPr="009D2DDA">
              <w:t>nswering</w:t>
            </w:r>
            <w:proofErr w:type="gramEnd"/>
            <w:r w:rsidRPr="009D2DDA">
              <w:t xml:space="preserve"> questions from AAA's and other community agencies about VA services</w:t>
            </w:r>
            <w:r>
              <w:t>.</w:t>
            </w:r>
          </w:p>
          <w:p w:rsidR="00C56F5A" w:rsidRPr="009D2DDA" w:rsidRDefault="00C56F5A" w:rsidP="00C56F5A">
            <w:pPr>
              <w:pStyle w:val="BulletText1"/>
              <w:numPr>
                <w:ilvl w:val="0"/>
                <w:numId w:val="2"/>
              </w:numPr>
              <w:tabs>
                <w:tab w:val="clear" w:pos="173"/>
                <w:tab w:val="left" w:pos="187"/>
                <w:tab w:val="num" w:pos="360"/>
              </w:tabs>
              <w:ind w:left="187" w:hanging="187"/>
            </w:pPr>
            <w:proofErr w:type="gramStart"/>
            <w:r>
              <w:t>i</w:t>
            </w:r>
            <w:r w:rsidRPr="009D2DDA">
              <w:t>dentifying</w:t>
            </w:r>
            <w:proofErr w:type="gramEnd"/>
            <w:r w:rsidRPr="009D2DDA">
              <w:t xml:space="preserve"> services provided for the elderly by other agencies, using these agencies, and suggesting ways to improve their programs</w:t>
            </w:r>
            <w:r>
              <w:t>.</w:t>
            </w:r>
          </w:p>
          <w:p w:rsidR="00C56F5A" w:rsidRPr="009D2DDA" w:rsidRDefault="00C56F5A" w:rsidP="00C56F5A">
            <w:pPr>
              <w:pStyle w:val="BulletText1"/>
              <w:numPr>
                <w:ilvl w:val="0"/>
                <w:numId w:val="2"/>
              </w:numPr>
              <w:tabs>
                <w:tab w:val="clear" w:pos="173"/>
                <w:tab w:val="left" w:pos="187"/>
                <w:tab w:val="num" w:pos="360"/>
              </w:tabs>
              <w:ind w:left="187" w:hanging="187"/>
            </w:pPr>
            <w:proofErr w:type="gramStart"/>
            <w:r>
              <w:t>m</w:t>
            </w:r>
            <w:r w:rsidRPr="009D2DDA">
              <w:t>aintaining</w:t>
            </w:r>
            <w:proofErr w:type="gramEnd"/>
            <w:r w:rsidRPr="009D2DDA">
              <w:t xml:space="preserve"> liaison with home for aging population and senior citizen centers in their area, providing pamphlets, other information materials, and applications through the routine use of a mailing list, and encouraging the development of individual claims by telephone.  Visits will be made on an "as needed" basis</w:t>
            </w:r>
            <w:r>
              <w:t>.</w:t>
            </w:r>
          </w:p>
          <w:p w:rsidR="00C56F5A" w:rsidRPr="009D2DDA" w:rsidRDefault="00C56F5A" w:rsidP="00C56F5A">
            <w:pPr>
              <w:pStyle w:val="BulletText1"/>
              <w:numPr>
                <w:ilvl w:val="0"/>
                <w:numId w:val="2"/>
              </w:numPr>
              <w:tabs>
                <w:tab w:val="clear" w:pos="173"/>
                <w:tab w:val="left" w:pos="187"/>
                <w:tab w:val="num" w:pos="360"/>
              </w:tabs>
              <w:ind w:left="187" w:hanging="187"/>
            </w:pPr>
            <w:proofErr w:type="gramStart"/>
            <w:r>
              <w:t>p</w:t>
            </w:r>
            <w:r w:rsidRPr="009D2DDA">
              <w:t>articipati</w:t>
            </w:r>
            <w:r>
              <w:t>ng</w:t>
            </w:r>
            <w:proofErr w:type="gramEnd"/>
            <w:r w:rsidRPr="009D2DDA">
              <w:t xml:space="preserve"> in community planning meetings, workshops on VA benefits, Governor's Task Force on services to the elderly, and other similar outreach activities.  This could include attending and participating in town hall meetings with representatives from other community agencies</w:t>
            </w:r>
            <w:r>
              <w:t>;</w:t>
            </w:r>
          </w:p>
          <w:p w:rsidR="00C56F5A" w:rsidRPr="009D2DDA" w:rsidRDefault="00C56F5A" w:rsidP="00C56F5A">
            <w:pPr>
              <w:pStyle w:val="BulletText1"/>
              <w:numPr>
                <w:ilvl w:val="0"/>
                <w:numId w:val="2"/>
              </w:numPr>
              <w:tabs>
                <w:tab w:val="clear" w:pos="173"/>
                <w:tab w:val="left" w:pos="187"/>
                <w:tab w:val="num" w:pos="360"/>
              </w:tabs>
              <w:ind w:left="187" w:hanging="187"/>
            </w:pPr>
            <w:proofErr w:type="gramStart"/>
            <w:r>
              <w:t>c</w:t>
            </w:r>
            <w:r w:rsidRPr="009D2DDA">
              <w:t>oordinating</w:t>
            </w:r>
            <w:proofErr w:type="gramEnd"/>
            <w:r w:rsidRPr="009D2DDA">
              <w:t xml:space="preserve"> with counterparts at VA medical centers</w:t>
            </w:r>
            <w:r>
              <w:t>.</w:t>
            </w:r>
          </w:p>
          <w:p w:rsidR="00C56F5A" w:rsidRPr="009D2DDA" w:rsidRDefault="00C56F5A" w:rsidP="00C56F5A">
            <w:pPr>
              <w:pStyle w:val="BulletText1"/>
              <w:numPr>
                <w:ilvl w:val="0"/>
                <w:numId w:val="2"/>
              </w:numPr>
              <w:tabs>
                <w:tab w:val="clear" w:pos="173"/>
                <w:tab w:val="left" w:pos="187"/>
                <w:tab w:val="num" w:pos="360"/>
              </w:tabs>
              <w:ind w:left="187" w:hanging="187"/>
            </w:pPr>
            <w:proofErr w:type="gramStart"/>
            <w:r>
              <w:t>c</w:t>
            </w:r>
            <w:r w:rsidRPr="009D2DDA">
              <w:t>ontacting</w:t>
            </w:r>
            <w:proofErr w:type="gramEnd"/>
            <w:r w:rsidRPr="009D2DDA">
              <w:t xml:space="preserve"> and visiting nursing homes, senior service centers, assisted living organizations and other places with elderly Veterans</w:t>
            </w:r>
            <w:r>
              <w:t>.</w:t>
            </w:r>
          </w:p>
          <w:p w:rsidR="00C56F5A" w:rsidRPr="009D2DDA" w:rsidRDefault="00C56F5A" w:rsidP="00C56F5A">
            <w:pPr>
              <w:pStyle w:val="BulletText1"/>
              <w:numPr>
                <w:ilvl w:val="0"/>
                <w:numId w:val="2"/>
              </w:numPr>
              <w:tabs>
                <w:tab w:val="clear" w:pos="173"/>
                <w:tab w:val="left" w:pos="187"/>
                <w:tab w:val="num" w:pos="360"/>
              </w:tabs>
              <w:ind w:left="187" w:hanging="187"/>
            </w:pPr>
            <w:proofErr w:type="gramStart"/>
            <w:r>
              <w:t>m</w:t>
            </w:r>
            <w:r w:rsidRPr="009D2DDA">
              <w:t>aintaining</w:t>
            </w:r>
            <w:proofErr w:type="gramEnd"/>
            <w:r w:rsidRPr="009D2DDA">
              <w:t xml:space="preserve"> contact with VHA facilities to assist elderly Veterans in applying for VA benefits and services.</w:t>
            </w:r>
          </w:p>
          <w:p w:rsidR="00C56F5A" w:rsidRPr="009D2DDA" w:rsidRDefault="00C56F5A" w:rsidP="00115DBF">
            <w:pPr>
              <w:pStyle w:val="BlockText"/>
            </w:pPr>
          </w:p>
        </w:tc>
      </w:tr>
    </w:tbl>
    <w:p w:rsidR="00C56F5A" w:rsidRPr="00761C16" w:rsidRDefault="00C56F5A" w:rsidP="00C56F5A">
      <w:pPr>
        <w:pStyle w:val="BlockLine"/>
      </w:pPr>
    </w:p>
    <w:tbl>
      <w:tblPr>
        <w:tblW w:w="0" w:type="auto"/>
        <w:tblLayout w:type="fixed"/>
        <w:tblLook w:val="0000" w:firstRow="0" w:lastRow="0" w:firstColumn="0" w:lastColumn="0" w:noHBand="0" w:noVBand="0"/>
      </w:tblPr>
      <w:tblGrid>
        <w:gridCol w:w="1728"/>
        <w:gridCol w:w="7740"/>
      </w:tblGrid>
      <w:tr w:rsidR="00C56F5A" w:rsidRPr="00761C16" w:rsidTr="00115DBF">
        <w:tc>
          <w:tcPr>
            <w:tcW w:w="1728" w:type="dxa"/>
          </w:tcPr>
          <w:p w:rsidR="00C56F5A" w:rsidRPr="00761C16" w:rsidRDefault="00C56F5A" w:rsidP="00115DBF">
            <w:pPr>
              <w:pStyle w:val="Heading5"/>
            </w:pPr>
            <w:bookmarkStart w:id="5" w:name="_Toc335807743"/>
            <w:proofErr w:type="gramStart"/>
            <w:r w:rsidRPr="009D2DDA">
              <w:t>b.  Elderly</w:t>
            </w:r>
            <w:proofErr w:type="gramEnd"/>
            <w:r w:rsidRPr="009D2DDA">
              <w:t xml:space="preserve"> Veteran Coordinators Directory</w:t>
            </w:r>
            <w:bookmarkEnd w:id="5"/>
          </w:p>
        </w:tc>
        <w:tc>
          <w:tcPr>
            <w:tcW w:w="7740" w:type="dxa"/>
          </w:tcPr>
          <w:p w:rsidR="00C56F5A" w:rsidRPr="009D2DDA" w:rsidRDefault="00C56F5A" w:rsidP="00115DBF">
            <w:pPr>
              <w:pStyle w:val="BlockText"/>
            </w:pPr>
            <w:r w:rsidRPr="009D2DDA">
              <w:t xml:space="preserve">For a complete list of coordinators go to: </w:t>
            </w:r>
          </w:p>
          <w:p w:rsidR="00C56F5A" w:rsidRPr="00761C16" w:rsidRDefault="00B55511" w:rsidP="00115DBF">
            <w:pPr>
              <w:pStyle w:val="BlockText"/>
            </w:pPr>
            <w:hyperlink r:id="rId6" w:history="1">
              <w:r w:rsidR="00C56F5A" w:rsidRPr="002B2C86">
                <w:rPr>
                  <w:rStyle w:val="Hyperlink"/>
                </w:rPr>
                <w:t>http://vbaw.vba.va.gov/bl/27/outreach/veterans/elderly/eld_index.htm</w:t>
              </w:r>
            </w:hyperlink>
          </w:p>
        </w:tc>
      </w:tr>
    </w:tbl>
    <w:p w:rsidR="003D0332" w:rsidRDefault="003D0332"/>
    <w:sectPr w:rsidR="003D0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46"/>
    <w:rsid w:val="002174C1"/>
    <w:rsid w:val="0037650E"/>
    <w:rsid w:val="003C5A5A"/>
    <w:rsid w:val="003D0332"/>
    <w:rsid w:val="005777B5"/>
    <w:rsid w:val="00591F24"/>
    <w:rsid w:val="00717E60"/>
    <w:rsid w:val="00756346"/>
    <w:rsid w:val="008B2645"/>
    <w:rsid w:val="00B55511"/>
    <w:rsid w:val="00C5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Map Title"/>
    <w:basedOn w:val="Normal"/>
    <w:next w:val="Normal"/>
    <w:link w:val="Heading4Char"/>
    <w:qFormat/>
    <w:rsid w:val="00C56F5A"/>
    <w:pPr>
      <w:spacing w:after="240" w:line="240" w:lineRule="auto"/>
      <w:outlineLvl w:val="3"/>
    </w:pPr>
    <w:rPr>
      <w:rFonts w:ascii="Arial" w:eastAsia="Times New Roman" w:hAnsi="Arial" w:cs="Arial"/>
      <w:b/>
      <w:color w:val="000000"/>
      <w:sz w:val="32"/>
      <w:szCs w:val="20"/>
    </w:rPr>
  </w:style>
  <w:style w:type="paragraph" w:styleId="Heading5">
    <w:name w:val="heading 5"/>
    <w:aliases w:val="Block Label"/>
    <w:basedOn w:val="Normal"/>
    <w:link w:val="Heading5Char"/>
    <w:qFormat/>
    <w:rsid w:val="00C56F5A"/>
    <w:pPr>
      <w:spacing w:after="0" w:line="240" w:lineRule="auto"/>
      <w:outlineLvl w:val="4"/>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C56F5A"/>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C56F5A"/>
    <w:rPr>
      <w:rFonts w:ascii="Times New Roman" w:eastAsia="Times New Roman" w:hAnsi="Times New Roman" w:cs="Times New Roman"/>
      <w:b/>
      <w:color w:val="000000"/>
      <w:szCs w:val="20"/>
    </w:rPr>
  </w:style>
  <w:style w:type="paragraph" w:styleId="BlockText">
    <w:name w:val="Block Text"/>
    <w:basedOn w:val="Normal"/>
    <w:rsid w:val="00C56F5A"/>
    <w:pPr>
      <w:spacing w:after="0" w:line="240" w:lineRule="auto"/>
    </w:pPr>
    <w:rPr>
      <w:rFonts w:ascii="Times New Roman" w:eastAsia="Times New Roman" w:hAnsi="Times New Roman" w:cs="Times New Roman"/>
      <w:color w:val="000000"/>
      <w:sz w:val="24"/>
      <w:szCs w:val="24"/>
    </w:rPr>
  </w:style>
  <w:style w:type="paragraph" w:customStyle="1" w:styleId="BlockLine">
    <w:name w:val="Block Line"/>
    <w:basedOn w:val="Normal"/>
    <w:next w:val="Normal"/>
    <w:rsid w:val="00C56F5A"/>
    <w:pPr>
      <w:pBdr>
        <w:top w:val="single" w:sz="6" w:space="1" w:color="000000"/>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paragraph" w:customStyle="1" w:styleId="BulletText1">
    <w:name w:val="Bullet Text 1"/>
    <w:basedOn w:val="Normal"/>
    <w:rsid w:val="00C56F5A"/>
    <w:pPr>
      <w:numPr>
        <w:numId w:val="1"/>
      </w:numPr>
      <w:spacing w:after="0" w:line="240" w:lineRule="auto"/>
    </w:pPr>
    <w:rPr>
      <w:rFonts w:ascii="Times New Roman" w:eastAsia="Times New Roman" w:hAnsi="Times New Roman" w:cs="Times New Roman"/>
      <w:color w:val="000000"/>
      <w:sz w:val="24"/>
      <w:szCs w:val="20"/>
    </w:rPr>
  </w:style>
  <w:style w:type="character" w:styleId="Hyperlink">
    <w:name w:val="Hyperlink"/>
    <w:uiPriority w:val="99"/>
    <w:rsid w:val="00C56F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Map Title"/>
    <w:basedOn w:val="Normal"/>
    <w:next w:val="Normal"/>
    <w:link w:val="Heading4Char"/>
    <w:qFormat/>
    <w:rsid w:val="00C56F5A"/>
    <w:pPr>
      <w:spacing w:after="240" w:line="240" w:lineRule="auto"/>
      <w:outlineLvl w:val="3"/>
    </w:pPr>
    <w:rPr>
      <w:rFonts w:ascii="Arial" w:eastAsia="Times New Roman" w:hAnsi="Arial" w:cs="Arial"/>
      <w:b/>
      <w:color w:val="000000"/>
      <w:sz w:val="32"/>
      <w:szCs w:val="20"/>
    </w:rPr>
  </w:style>
  <w:style w:type="paragraph" w:styleId="Heading5">
    <w:name w:val="heading 5"/>
    <w:aliases w:val="Block Label"/>
    <w:basedOn w:val="Normal"/>
    <w:link w:val="Heading5Char"/>
    <w:qFormat/>
    <w:rsid w:val="00C56F5A"/>
    <w:pPr>
      <w:spacing w:after="0" w:line="240" w:lineRule="auto"/>
      <w:outlineLvl w:val="4"/>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C56F5A"/>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C56F5A"/>
    <w:rPr>
      <w:rFonts w:ascii="Times New Roman" w:eastAsia="Times New Roman" w:hAnsi="Times New Roman" w:cs="Times New Roman"/>
      <w:b/>
      <w:color w:val="000000"/>
      <w:szCs w:val="20"/>
    </w:rPr>
  </w:style>
  <w:style w:type="paragraph" w:styleId="BlockText">
    <w:name w:val="Block Text"/>
    <w:basedOn w:val="Normal"/>
    <w:rsid w:val="00C56F5A"/>
    <w:pPr>
      <w:spacing w:after="0" w:line="240" w:lineRule="auto"/>
    </w:pPr>
    <w:rPr>
      <w:rFonts w:ascii="Times New Roman" w:eastAsia="Times New Roman" w:hAnsi="Times New Roman" w:cs="Times New Roman"/>
      <w:color w:val="000000"/>
      <w:sz w:val="24"/>
      <w:szCs w:val="24"/>
    </w:rPr>
  </w:style>
  <w:style w:type="paragraph" w:customStyle="1" w:styleId="BlockLine">
    <w:name w:val="Block Line"/>
    <w:basedOn w:val="Normal"/>
    <w:next w:val="Normal"/>
    <w:rsid w:val="00C56F5A"/>
    <w:pPr>
      <w:pBdr>
        <w:top w:val="single" w:sz="6" w:space="1" w:color="000000"/>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paragraph" w:customStyle="1" w:styleId="BulletText1">
    <w:name w:val="Bullet Text 1"/>
    <w:basedOn w:val="Normal"/>
    <w:rsid w:val="00C56F5A"/>
    <w:pPr>
      <w:numPr>
        <w:numId w:val="1"/>
      </w:numPr>
      <w:spacing w:after="0" w:line="240" w:lineRule="auto"/>
    </w:pPr>
    <w:rPr>
      <w:rFonts w:ascii="Times New Roman" w:eastAsia="Times New Roman" w:hAnsi="Times New Roman" w:cs="Times New Roman"/>
      <w:color w:val="000000"/>
      <w:sz w:val="24"/>
      <w:szCs w:val="20"/>
    </w:rPr>
  </w:style>
  <w:style w:type="character" w:styleId="Hyperlink">
    <w:name w:val="Hyperlink"/>
    <w:uiPriority w:val="99"/>
    <w:rsid w:val="00C56F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baw.vba.va.gov/bl/27/outreach/veterans/elderly/eld_index.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Bair</dc:creator>
  <cp:lastModifiedBy>Rhonda Bair</cp:lastModifiedBy>
  <cp:revision>3</cp:revision>
  <dcterms:created xsi:type="dcterms:W3CDTF">2015-04-24T11:40:00Z</dcterms:created>
  <dcterms:modified xsi:type="dcterms:W3CDTF">2015-04-30T13:57:00Z</dcterms:modified>
</cp:coreProperties>
</file>